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r>
        <w:rPr>
          <w:rFonts w:ascii="Calibri" w:cs="Mangal" w:eastAsia="Calibri" w:hAnsi="Calibri"/>
          <w:noProof/>
          <w:lang w:bidi="hi-IN" w:eastAsia="en-IN"/>
        </w:rPr>
        <w:drawing>
          <wp:anchor distT="0" distB="0" distL="0" distR="0" simplePos="false" relativeHeight="2" behindDoc="false" locked="false" layoutInCell="true" allowOverlap="true">
            <wp:simplePos x="0" y="0"/>
            <wp:positionH relativeFrom="margin">
              <wp:posOffset>4915535</wp:posOffset>
            </wp:positionH>
            <wp:positionV relativeFrom="topMargin">
              <wp:posOffset>375920</wp:posOffset>
            </wp:positionV>
            <wp:extent cx="1327784" cy="714375"/>
            <wp:effectExtent l="0" t="0" r="5715" b="9525"/>
            <wp:wrapNone/>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1327784" cy="714375"/>
                    </a:xfrm>
                    <a:prstGeom prst="rect"/>
                  </pic:spPr>
                </pic:pic>
              </a:graphicData>
            </a:graphic>
            <wp14:sizeRelH relativeFrom="page">
              <wp14:pctWidth>0</wp14:pctWidth>
            </wp14:sizeRelH>
            <wp14:sizeRelV relativeFrom="page">
              <wp14:pctHeight>0</wp14:pctHeight>
            </wp14:sizeRelV>
          </wp:anchor>
        </w:drawing>
      </w:r>
      <w:r>
        <w:rPr>
          <w:rFonts w:ascii="Calibri" w:cs="Mangal" w:eastAsia="Calibri" w:hAnsi="Calibri"/>
          <w:noProof/>
          <w:lang w:bidi="hi-IN" w:eastAsia="en-IN"/>
        </w:rPr>
        <w:drawing>
          <wp:anchor distT="0" distB="0" distL="0" distR="0" simplePos="false" relativeHeight="3" behindDoc="false" locked="false" layoutInCell="true" allowOverlap="true">
            <wp:simplePos x="0" y="0"/>
            <wp:positionH relativeFrom="column">
              <wp:posOffset>-506730</wp:posOffset>
            </wp:positionH>
            <wp:positionV relativeFrom="paragraph">
              <wp:posOffset>133985</wp:posOffset>
            </wp:positionV>
            <wp:extent cx="1166495" cy="619125"/>
            <wp:effectExtent l="0" t="0" r="0" b="9525"/>
            <wp:wrapNone/>
            <wp:docPr id="1027"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srcRect l="0" t="0" r="0" b="0"/>
                    <a:stretch/>
                  </pic:blipFill>
                  <pic:spPr>
                    <a:xfrm rot="0">
                      <a:off x="0" y="0"/>
                      <a:ext cx="1166495" cy="619125"/>
                    </a:xfrm>
                    <a:prstGeom prst="rect"/>
                  </pic:spPr>
                </pic:pic>
              </a:graphicData>
            </a:graphic>
            <wp14:sizeRelH relativeFrom="page">
              <wp14:pctWidth>0</wp14:pctWidth>
            </wp14:sizeRelH>
            <wp14:sizeRelV relativeFrom="page">
              <wp14:pctHeight>0</wp14:pctHeight>
            </wp14:sizeRelV>
          </wp:anchor>
        </w:drawing>
      </w:r>
    </w:p>
    <w:p>
      <w:pPr>
        <w:pStyle w:val="style0"/>
        <w:spacing w:after="0" w:lineRule="auto" w:line="240"/>
        <w:rPr>
          <w:rFonts w:ascii="Times New Roman" w:cs="Times New Roman" w:eastAsia="Calibri" w:hAnsi="Times New Roman"/>
          <w:sz w:val="52"/>
        </w:rPr>
      </w:pPr>
      <w:r>
        <w:rPr>
          <w:rFonts w:ascii="Times New Roman" w:cs="Times New Roman" w:eastAsia="Calibri" w:hAnsi="Times New Roman"/>
          <w:b/>
          <w:sz w:val="44"/>
        </w:rPr>
        <w:tab/>
      </w:r>
      <w:r>
        <w:rPr>
          <w:rFonts w:ascii="Times New Roman" w:cs="Times New Roman" w:eastAsia="Calibri" w:hAnsi="Times New Roman"/>
          <w:b/>
          <w:sz w:val="44"/>
        </w:rPr>
        <w:tab/>
      </w:r>
      <w:r>
        <w:rPr>
          <w:rFonts w:ascii="Times New Roman" w:cs="Times New Roman" w:eastAsia="Calibri" w:hAnsi="Times New Roman"/>
          <w:b/>
          <w:sz w:val="44"/>
        </w:rPr>
        <w:t xml:space="preserve"> </w:t>
      </w:r>
      <w:r>
        <w:rPr>
          <w:rFonts w:ascii="Times New Roman" w:cs="Times New Roman" w:eastAsia="Calibri" w:hAnsi="Times New Roman"/>
          <w:b/>
          <w:sz w:val="52"/>
        </w:rPr>
        <w:t>Veda International School</w:t>
      </w:r>
    </w:p>
    <w:p>
      <w:pPr>
        <w:pStyle w:val="style0"/>
        <w:spacing w:after="0" w:lineRule="auto" w:line="240"/>
        <w:rPr>
          <w:rFonts w:ascii="Times New Roman" w:cs="Times New Roman" w:eastAsia="Calibri" w:hAnsi="Times New Roman"/>
          <w:b/>
          <w:sz w:val="44"/>
        </w:rPr>
      </w:pPr>
      <w:r>
        <w:rPr>
          <w:rFonts w:ascii="Times New Roman" w:cs="Times New Roman" w:eastAsia="Calibri" w:hAnsi="Times New Roman"/>
          <w:b/>
        </w:rPr>
        <w:tab/>
      </w:r>
      <w:r>
        <w:rPr>
          <w:rFonts w:ascii="Times New Roman" w:cs="Times New Roman" w:eastAsia="Calibri" w:hAnsi="Times New Roman"/>
          <w:b/>
        </w:rPr>
        <w:tab/>
      </w:r>
      <w:r>
        <w:rPr>
          <w:rFonts w:ascii="Times New Roman" w:cs="Times New Roman" w:eastAsia="Calibri" w:hAnsi="Times New Roman"/>
          <w:b/>
        </w:rPr>
        <w:tab/>
      </w:r>
      <w:r>
        <w:rPr>
          <w:rFonts w:ascii="Times New Roman" w:cs="Times New Roman" w:eastAsia="Calibri" w:hAnsi="Times New Roman"/>
          <w:b/>
        </w:rPr>
        <w:t xml:space="preserve"> </w:t>
      </w:r>
      <w:r>
        <w:rPr>
          <w:rFonts w:ascii="Times New Roman" w:cs="Times New Roman" w:eastAsia="Calibri" w:hAnsi="Times New Roman"/>
          <w:b/>
        </w:rPr>
        <w:t xml:space="preserve"> </w:t>
      </w:r>
      <w:r>
        <w:rPr>
          <w:rFonts w:ascii="Times New Roman" w:cs="Times New Roman" w:eastAsia="Calibri" w:hAnsi="Times New Roman"/>
          <w:b/>
        </w:rPr>
        <w:t>Kusugal</w:t>
      </w:r>
      <w:r>
        <w:rPr>
          <w:rFonts w:ascii="Times New Roman" w:cs="Times New Roman" w:eastAsia="Calibri" w:hAnsi="Times New Roman"/>
          <w:b/>
        </w:rPr>
        <w:t xml:space="preserve"> Road, </w:t>
      </w:r>
      <w:r>
        <w:rPr>
          <w:rFonts w:ascii="Times New Roman" w:cs="Times New Roman" w:eastAsia="Calibri" w:hAnsi="Times New Roman"/>
          <w:b/>
        </w:rPr>
        <w:t>Hubballi</w:t>
      </w:r>
      <w:r>
        <w:rPr>
          <w:rFonts w:ascii="Times New Roman" w:cs="Times New Roman" w:eastAsia="Calibri" w:hAnsi="Times New Roman"/>
          <w:b/>
        </w:rPr>
        <w:t xml:space="preserve"> </w:t>
      </w:r>
      <w:r>
        <w:rPr>
          <w:rFonts w:ascii="Times New Roman" w:cs="Times New Roman" w:eastAsia="Calibri" w:hAnsi="Times New Roman"/>
          <w:b/>
        </w:rPr>
        <w:t xml:space="preserve"> Ph</w:t>
      </w:r>
      <w:r>
        <w:rPr>
          <w:rFonts w:ascii="Times New Roman" w:cs="Times New Roman" w:eastAsia="Calibri" w:hAnsi="Times New Roman"/>
          <w:b/>
        </w:rPr>
        <w:t>:0836-2002275</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 xml:space="preserve">                   </w:t>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 xml:space="preserve"> (Proposed ICSE Board) </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Grade: 4</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Subject: Social Science </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 </w:t>
      </w:r>
    </w:p>
    <w:p>
      <w:pPr>
        <w:pStyle w:val="style0"/>
        <w:widowControl w:val="false"/>
        <w:tabs>
          <w:tab w:val="left" w:leader="none" w:pos="142"/>
        </w:tabs>
        <w:autoSpaceDE w:val="false"/>
        <w:autoSpaceDN w:val="false"/>
        <w:spacing w:after="0" w:lineRule="auto" w:line="240"/>
        <w:ind w:right="2605"/>
        <w:jc w:val="center"/>
        <w:rPr>
          <w:rFonts w:ascii="Nirmala UI" w:cs="Nirmala UI" w:eastAsia="Arial" w:hAnsi="Nirmala UI"/>
          <w:b/>
          <w:bCs/>
          <w:sz w:val="28"/>
          <w:szCs w:val="28"/>
        </w:rPr>
      </w:pP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LESSON: 3 Calendars</w:t>
      </w:r>
    </w:p>
    <w:p>
      <w:pPr>
        <w:pStyle w:val="style0"/>
        <w:widowControl w:val="false"/>
        <w:tabs>
          <w:tab w:val="left" w:leader="none" w:pos="142"/>
        </w:tabs>
        <w:autoSpaceDE w:val="false"/>
        <w:autoSpaceDN w:val="false"/>
        <w:spacing w:after="0" w:lineRule="auto" w:line="240"/>
        <w:ind w:right="2605"/>
        <w:jc w:val="center"/>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Q.I. New words</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 xml:space="preserve">1. </w:t>
      </w:r>
      <w:r>
        <w:rPr>
          <w:rFonts w:cs="Times New Roman" w:eastAsia="Arial" w:hAnsi="Times New Roman"/>
          <w:b/>
          <w:bCs/>
          <w:sz w:val="28"/>
          <w:szCs w:val="28"/>
          <w:lang w:val="en-US"/>
        </w:rPr>
        <w:t xml:space="preserve">Gregorian </w:t>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 xml:space="preserve">                                                             </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          2. </w:t>
      </w:r>
      <w:r>
        <w:rPr>
          <w:rFonts w:cs="Times New Roman" w:eastAsia="Arial" w:hAnsi="Times New Roman"/>
          <w:b/>
          <w:bCs/>
          <w:sz w:val="28"/>
          <w:szCs w:val="28"/>
          <w:lang w:val="en-US"/>
        </w:rPr>
        <w:t xml:space="preserve">Originated </w:t>
      </w:r>
      <w:r>
        <w:rPr>
          <w:rFonts w:ascii="Times New Roman" w:cs="Times New Roman" w:eastAsia="Arial" w:hAnsi="Times New Roman"/>
          <w:b/>
          <w:bCs/>
          <w:sz w:val="28"/>
          <w:szCs w:val="28"/>
          <w:lang w:val="en-US"/>
        </w:rPr>
        <w:tab/>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 xml:space="preserve">3. </w:t>
      </w:r>
      <w:r>
        <w:rPr>
          <w:rFonts w:cs="Times New Roman" w:eastAsia="Arial" w:hAnsi="Times New Roman"/>
          <w:b/>
          <w:bCs/>
          <w:sz w:val="28"/>
          <w:szCs w:val="28"/>
          <w:lang w:val="en-US"/>
        </w:rPr>
        <w:t xml:space="preserve">Beginning </w:t>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 xml:space="preserve">4. </w:t>
      </w:r>
      <w:r>
        <w:rPr>
          <w:rFonts w:cs="Times New Roman" w:eastAsia="Arial" w:hAnsi="Times New Roman"/>
          <w:b/>
          <w:bCs/>
          <w:sz w:val="28"/>
          <w:szCs w:val="28"/>
          <w:lang w:val="en-US"/>
        </w:rPr>
        <w:t xml:space="preserve">Developed </w:t>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 xml:space="preserve">5. </w:t>
      </w:r>
      <w:r>
        <w:rPr>
          <w:rFonts w:cs="Times New Roman" w:eastAsia="Arial" w:hAnsi="Times New Roman"/>
          <w:b/>
          <w:bCs/>
          <w:sz w:val="28"/>
          <w:szCs w:val="28"/>
          <w:lang w:val="en-US"/>
        </w:rPr>
        <w:t xml:space="preserve">Autumn </w:t>
      </w:r>
      <w:r>
        <w:rPr>
          <w:rFonts w:ascii="Times New Roman" w:cs="Times New Roman" w:eastAsia="Arial" w:hAnsi="Times New Roman"/>
          <w:b/>
          <w:bCs/>
          <w:sz w:val="28"/>
          <w:szCs w:val="28"/>
          <w:lang w:val="en-US"/>
        </w:rPr>
        <w:tab/>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 xml:space="preserve">6. </w:t>
      </w:r>
      <w:r>
        <w:rPr>
          <w:rFonts w:cs="Times New Roman" w:eastAsia="Arial" w:hAnsi="Times New Roman"/>
          <w:b/>
          <w:bCs/>
          <w:sz w:val="28"/>
          <w:szCs w:val="28"/>
          <w:lang w:val="en-US"/>
        </w:rPr>
        <w:t>Lunar</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 xml:space="preserve">7. </w:t>
      </w:r>
      <w:r>
        <w:rPr>
          <w:rFonts w:cs="Times New Roman" w:eastAsia="Arial" w:hAnsi="Times New Roman"/>
          <w:b/>
          <w:bCs/>
          <w:sz w:val="28"/>
          <w:szCs w:val="28"/>
          <w:lang w:val="en-US"/>
        </w:rPr>
        <w:t xml:space="preserve">Happened </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 xml:space="preserve">8. </w:t>
      </w:r>
      <w:r>
        <w:rPr>
          <w:rFonts w:cs="Times New Roman" w:eastAsia="Arial" w:hAnsi="Times New Roman"/>
          <w:b/>
          <w:bCs/>
          <w:sz w:val="28"/>
          <w:szCs w:val="28"/>
          <w:lang w:val="en-US"/>
        </w:rPr>
        <w:t>Christ</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 xml:space="preserve">9. </w:t>
      </w:r>
      <w:r>
        <w:rPr>
          <w:rFonts w:cs="Times New Roman" w:eastAsia="Arial" w:hAnsi="Times New Roman"/>
          <w:b/>
          <w:bCs/>
          <w:sz w:val="28"/>
          <w:szCs w:val="28"/>
          <w:lang w:val="en-US"/>
        </w:rPr>
        <w:t xml:space="preserve">Interesting </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          10. Counting </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Q. III. Short Answer questions.</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1. Give an example of a country that has its own calendar.</w:t>
      </w:r>
    </w:p>
    <w:p>
      <w:pPr>
        <w:pStyle w:val="style0"/>
        <w:widowControl w:val="false"/>
        <w:tabs>
          <w:tab w:val="left" w:leader="none" w:pos="142"/>
        </w:tabs>
        <w:autoSpaceDE w:val="false"/>
        <w:autoSpaceDN w:val="false"/>
        <w:spacing w:after="0" w:lineRule="auto" w:line="240"/>
        <w:ind w:right="-604"/>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Ans. China has its own calendar.</w:t>
      </w:r>
    </w:p>
    <w:p>
      <w:pPr>
        <w:pStyle w:val="style0"/>
        <w:widowControl w:val="false"/>
        <w:tabs>
          <w:tab w:val="left" w:leader="none" w:pos="142"/>
        </w:tabs>
        <w:autoSpaceDE w:val="false"/>
        <w:autoSpaceDN w:val="false"/>
        <w:spacing w:after="0" w:lineRule="auto" w:line="240"/>
        <w:ind w:right="-604"/>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604"/>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2. After how many years does a leap year occurs?</w:t>
      </w:r>
    </w:p>
    <w:p>
      <w:pPr>
        <w:pStyle w:val="style0"/>
        <w:widowControl w:val="false"/>
        <w:tabs>
          <w:tab w:val="left" w:leader="none" w:pos="142"/>
        </w:tabs>
        <w:autoSpaceDE w:val="false"/>
        <w:autoSpaceDN w:val="false"/>
        <w:spacing w:after="0" w:lineRule="auto" w:line="240"/>
        <w:ind w:right="-604"/>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Ans. Leap year occurs after every 4years.</w:t>
      </w:r>
    </w:p>
    <w:p>
      <w:pPr>
        <w:pStyle w:val="style0"/>
        <w:widowControl w:val="false"/>
        <w:tabs>
          <w:tab w:val="left" w:leader="none" w:pos="142"/>
        </w:tabs>
        <w:autoSpaceDE w:val="false"/>
        <w:autoSpaceDN w:val="false"/>
        <w:spacing w:after="0" w:lineRule="auto" w:line="240"/>
        <w:ind w:right="-604"/>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604"/>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3. What does CE and BCE stands for?</w:t>
      </w:r>
    </w:p>
    <w:p>
      <w:pPr>
        <w:pStyle w:val="style0"/>
        <w:widowControl w:val="false"/>
        <w:tabs>
          <w:tab w:val="left" w:leader="none" w:pos="142"/>
        </w:tabs>
        <w:autoSpaceDE w:val="false"/>
        <w:autoSpaceDN w:val="false"/>
        <w:spacing w:after="0" w:lineRule="auto" w:line="240"/>
        <w:ind w:right="-604"/>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Ans. CE stands for Common Era. BCE stands for Before Common Era.</w:t>
      </w:r>
    </w:p>
    <w:p>
      <w:pPr>
        <w:pStyle w:val="style0"/>
        <w:widowControl w:val="false"/>
        <w:tabs>
          <w:tab w:val="left" w:leader="none" w:pos="142"/>
        </w:tabs>
        <w:autoSpaceDE w:val="false"/>
        <w:autoSpaceDN w:val="false"/>
        <w:spacing w:after="0" w:lineRule="auto" w:line="240"/>
        <w:ind w:right="-604"/>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604"/>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B. Answer the following questions </w:t>
      </w:r>
    </w:p>
    <w:p>
      <w:pPr>
        <w:pStyle w:val="style0"/>
        <w:widowControl w:val="false"/>
        <w:tabs>
          <w:tab w:val="left" w:leader="none" w:pos="142"/>
        </w:tabs>
        <w:autoSpaceDE w:val="false"/>
        <w:autoSpaceDN w:val="false"/>
        <w:spacing w:after="0" w:lineRule="auto" w:line="240"/>
        <w:ind w:right="-604"/>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604"/>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1. How can we find a leap year in the Saka Calendar? Write any four differences. </w:t>
      </w:r>
    </w:p>
    <w:p>
      <w:pPr>
        <w:pStyle w:val="style0"/>
        <w:widowControl w:val="false"/>
        <w:tabs>
          <w:tab w:val="left" w:leader="none" w:pos="142"/>
        </w:tabs>
        <w:autoSpaceDE w:val="false"/>
        <w:autoSpaceDN w:val="false"/>
        <w:spacing w:after="0" w:lineRule="auto" w:line="240"/>
        <w:ind w:right="-604"/>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Ans.  To find leap years in the Saka Calendar we subtract 78 from the Gregorian year. If the result is a leap year in the Gregorian Calendar, then it is a leap year in the Saka Calendar as well.</w:t>
      </w:r>
    </w:p>
    <w:p>
      <w:pPr>
        <w:pStyle w:val="style0"/>
        <w:widowControl w:val="false"/>
        <w:tabs>
          <w:tab w:val="left" w:leader="none" w:pos="142"/>
        </w:tabs>
        <w:autoSpaceDE w:val="false"/>
        <w:autoSpaceDN w:val="false"/>
        <w:spacing w:after="0" w:lineRule="auto" w:line="240"/>
        <w:ind w:right="-604"/>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604"/>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Differences:</w:t>
      </w:r>
    </w:p>
    <w:p>
      <w:pPr>
        <w:pStyle w:val="style0"/>
        <w:widowControl w:val="false"/>
        <w:tabs>
          <w:tab w:val="left" w:leader="none" w:pos="142"/>
        </w:tabs>
        <w:autoSpaceDE w:val="false"/>
        <w:autoSpaceDN w:val="false"/>
        <w:spacing w:after="0" w:lineRule="auto" w:line="240"/>
        <w:ind w:right="-604"/>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Gregorian </w:t>
      </w:r>
    </w:p>
    <w:p>
      <w:pPr>
        <w:pStyle w:val="style0"/>
        <w:widowControl w:val="false"/>
        <w:tabs>
          <w:tab w:val="left" w:leader="none" w:pos="142"/>
        </w:tabs>
        <w:autoSpaceDE w:val="false"/>
        <w:autoSpaceDN w:val="false"/>
        <w:spacing w:after="0" w:lineRule="auto" w:line="240"/>
        <w:ind w:right="-604"/>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 Starts new year on January 1 every year</w:t>
      </w:r>
    </w:p>
    <w:p>
      <w:pPr>
        <w:pStyle w:val="style0"/>
        <w:widowControl w:val="false"/>
        <w:tabs>
          <w:tab w:val="left" w:leader="none" w:pos="142"/>
        </w:tabs>
        <w:autoSpaceDE w:val="false"/>
        <w:autoSpaceDN w:val="false"/>
        <w:spacing w:after="0" w:lineRule="auto" w:line="240"/>
        <w:ind w:right="-604"/>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b. Provides 30/31 days for all months except February </w:t>
      </w:r>
    </w:p>
    <w:p>
      <w:pPr>
        <w:pStyle w:val="style0"/>
        <w:widowControl w:val="false"/>
        <w:tabs>
          <w:tab w:val="left" w:leader="none" w:pos="142"/>
        </w:tabs>
        <w:autoSpaceDE w:val="false"/>
        <w:autoSpaceDN w:val="false"/>
        <w:spacing w:after="0" w:lineRule="auto" w:line="240"/>
        <w:ind w:right="-604"/>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c. Speaks of four seasons-summer, winter, autumn, spring</w:t>
      </w: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d. based on the Earth's revolution around the Sun</w:t>
      </w: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Saka</w:t>
      </w: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 starts new year by the end of March every year</w:t>
      </w: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(b) provides 28 days each month</w:t>
      </w: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(c) speaks of 6 seasons monsoon and dewey in addition to summer, winter, autumn, spring</w:t>
      </w: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(d) based on the Moon's revolution around the Earth</w:t>
      </w: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3. Punctuality is an important virtue. How does a calendar help in making you Punctual and scheduling your activities?</w:t>
      </w: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Ans. (a) We can plan our days/dates.</w:t>
      </w: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         (b) What has to be done and when, can be decided beforehand</w:t>
      </w: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         (c) We know about the number of holidays.</w:t>
      </w: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         (d) We know about the dates of festivals and thus can plan the day </w:t>
      </w: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               accordingly.</w:t>
      </w: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rPr/>
      </w:pPr>
      <w:r>
        <w:rPr>
          <w:rFonts w:ascii="Calibri" w:cs="Mangal" w:eastAsia="Calibri" w:hAnsi="Calibri"/>
          <w:noProof/>
          <w:lang w:bidi="hi-IN" w:eastAsia="en-IN"/>
        </w:rPr>
        <w:drawing>
          <wp:anchor distT="0" distB="0" distL="0" distR="0" simplePos="false" relativeHeight="4" behindDoc="false" locked="false" layoutInCell="true" allowOverlap="true">
            <wp:simplePos x="0" y="0"/>
            <wp:positionH relativeFrom="margin">
              <wp:posOffset>4915535</wp:posOffset>
            </wp:positionH>
            <wp:positionV relativeFrom="topMargin">
              <wp:posOffset>375920</wp:posOffset>
            </wp:positionV>
            <wp:extent cx="1327784" cy="714375"/>
            <wp:effectExtent l="0" t="0" r="5715" b="9525"/>
            <wp:wrapNone/>
            <wp:docPr id="1028" name="Picture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 cstate="print"/>
                    <a:srcRect l="0" t="0" r="0" b="0"/>
                    <a:stretch/>
                  </pic:blipFill>
                  <pic:spPr>
                    <a:xfrm rot="0">
                      <a:off x="0" y="0"/>
                      <a:ext cx="1327784" cy="714375"/>
                    </a:xfrm>
                    <a:prstGeom prst="rect"/>
                  </pic:spPr>
                </pic:pic>
              </a:graphicData>
            </a:graphic>
            <wp14:sizeRelH relativeFrom="page">
              <wp14:pctWidth>0</wp14:pctWidth>
            </wp14:sizeRelH>
            <wp14:sizeRelV relativeFrom="page">
              <wp14:pctHeight>0</wp14:pctHeight>
            </wp14:sizeRelV>
          </wp:anchor>
        </w:drawing>
      </w:r>
      <w:r>
        <w:rPr>
          <w:rFonts w:ascii="Calibri" w:cs="Mangal" w:eastAsia="Calibri" w:hAnsi="Calibri"/>
          <w:noProof/>
          <w:lang w:bidi="hi-IN" w:eastAsia="en-IN"/>
        </w:rPr>
        <w:drawing>
          <wp:anchor distT="0" distB="0" distL="0" distR="0" simplePos="false" relativeHeight="5" behindDoc="false" locked="false" layoutInCell="true" allowOverlap="true">
            <wp:simplePos x="0" y="0"/>
            <wp:positionH relativeFrom="column">
              <wp:posOffset>-506730</wp:posOffset>
            </wp:positionH>
            <wp:positionV relativeFrom="paragraph">
              <wp:posOffset>133985</wp:posOffset>
            </wp:positionV>
            <wp:extent cx="1166495" cy="619125"/>
            <wp:effectExtent l="0" t="0" r="0" b="9525"/>
            <wp:wrapNone/>
            <wp:docPr id="1029" name="Picture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0"/>
                    <pic:cNvPicPr/>
                  </pic:nvPicPr>
                  <pic:blipFill>
                    <a:blip r:embed="rId3" cstate="print"/>
                    <a:srcRect l="0" t="0" r="0" b="0"/>
                    <a:stretch/>
                  </pic:blipFill>
                  <pic:spPr>
                    <a:xfrm rot="0">
                      <a:off x="0" y="0"/>
                      <a:ext cx="1166495" cy="619125"/>
                    </a:xfrm>
                    <a:prstGeom prst="rect"/>
                  </pic:spPr>
                </pic:pic>
              </a:graphicData>
            </a:graphic>
            <wp14:sizeRelH relativeFrom="page">
              <wp14:pctWidth>0</wp14:pctWidth>
            </wp14:sizeRelH>
            <wp14:sizeRelV relativeFrom="page">
              <wp14:pctHeight>0</wp14:pctHeight>
            </wp14:sizeRelV>
          </wp:anchor>
        </w:drawing>
      </w:r>
    </w:p>
    <w:p>
      <w:pPr>
        <w:pStyle w:val="style0"/>
        <w:spacing w:after="0" w:lineRule="auto" w:line="240"/>
        <w:rPr>
          <w:rFonts w:ascii="Times New Roman" w:cs="Times New Roman" w:eastAsia="Calibri" w:hAnsi="Times New Roman"/>
          <w:sz w:val="52"/>
        </w:rPr>
      </w:pPr>
      <w:r>
        <w:rPr>
          <w:rFonts w:ascii="Times New Roman" w:cs="Times New Roman" w:eastAsia="Calibri" w:hAnsi="Times New Roman"/>
          <w:b/>
          <w:sz w:val="44"/>
        </w:rPr>
        <w:tab/>
      </w:r>
      <w:r>
        <w:rPr>
          <w:rFonts w:ascii="Times New Roman" w:cs="Times New Roman" w:eastAsia="Calibri" w:hAnsi="Times New Roman"/>
          <w:b/>
          <w:sz w:val="44"/>
        </w:rPr>
        <w:tab/>
      </w:r>
      <w:r>
        <w:rPr>
          <w:rFonts w:ascii="Times New Roman" w:cs="Times New Roman" w:eastAsia="Calibri" w:hAnsi="Times New Roman"/>
          <w:b/>
          <w:sz w:val="44"/>
        </w:rPr>
        <w:t xml:space="preserve"> </w:t>
      </w:r>
      <w:r>
        <w:rPr>
          <w:rFonts w:ascii="Times New Roman" w:cs="Times New Roman" w:eastAsia="Calibri" w:hAnsi="Times New Roman"/>
          <w:b/>
          <w:sz w:val="52"/>
        </w:rPr>
        <w:t>Veda International School</w:t>
      </w:r>
    </w:p>
    <w:p>
      <w:pPr>
        <w:pStyle w:val="style0"/>
        <w:spacing w:after="0" w:lineRule="auto" w:line="240"/>
        <w:rPr>
          <w:rFonts w:ascii="Times New Roman" w:cs="Times New Roman" w:eastAsia="Calibri" w:hAnsi="Times New Roman"/>
          <w:b/>
          <w:sz w:val="44"/>
        </w:rPr>
      </w:pPr>
      <w:r>
        <w:rPr>
          <w:rFonts w:ascii="Times New Roman" w:cs="Times New Roman" w:eastAsia="Calibri" w:hAnsi="Times New Roman"/>
          <w:b/>
        </w:rPr>
        <w:tab/>
      </w:r>
      <w:r>
        <w:rPr>
          <w:rFonts w:ascii="Times New Roman" w:cs="Times New Roman" w:eastAsia="Calibri" w:hAnsi="Times New Roman"/>
          <w:b/>
        </w:rPr>
        <w:tab/>
      </w:r>
      <w:r>
        <w:rPr>
          <w:rFonts w:ascii="Times New Roman" w:cs="Times New Roman" w:eastAsia="Calibri" w:hAnsi="Times New Roman"/>
          <w:b/>
        </w:rPr>
        <w:tab/>
      </w:r>
      <w:r>
        <w:rPr>
          <w:rFonts w:ascii="Times New Roman" w:cs="Times New Roman" w:eastAsia="Calibri" w:hAnsi="Times New Roman"/>
          <w:b/>
        </w:rPr>
        <w:t xml:space="preserve"> </w:t>
      </w:r>
      <w:r>
        <w:rPr>
          <w:rFonts w:ascii="Times New Roman" w:cs="Times New Roman" w:eastAsia="Calibri" w:hAnsi="Times New Roman"/>
          <w:b/>
        </w:rPr>
        <w:t xml:space="preserve"> </w:t>
      </w:r>
      <w:r>
        <w:rPr>
          <w:rFonts w:ascii="Times New Roman" w:cs="Times New Roman" w:eastAsia="Calibri" w:hAnsi="Times New Roman"/>
          <w:b/>
        </w:rPr>
        <w:t>Kusugal</w:t>
      </w:r>
      <w:r>
        <w:rPr>
          <w:rFonts w:ascii="Times New Roman" w:cs="Times New Roman" w:eastAsia="Calibri" w:hAnsi="Times New Roman"/>
          <w:b/>
        </w:rPr>
        <w:t xml:space="preserve"> Road, </w:t>
      </w:r>
      <w:r>
        <w:rPr>
          <w:rFonts w:ascii="Times New Roman" w:cs="Times New Roman" w:eastAsia="Calibri" w:hAnsi="Times New Roman"/>
          <w:b/>
        </w:rPr>
        <w:t>Hubballi</w:t>
      </w:r>
      <w:r>
        <w:rPr>
          <w:rFonts w:ascii="Times New Roman" w:cs="Times New Roman" w:eastAsia="Calibri" w:hAnsi="Times New Roman"/>
          <w:b/>
        </w:rPr>
        <w:t xml:space="preserve"> </w:t>
      </w:r>
      <w:r>
        <w:rPr>
          <w:rFonts w:ascii="Times New Roman" w:cs="Times New Roman" w:eastAsia="Calibri" w:hAnsi="Times New Roman"/>
          <w:b/>
        </w:rPr>
        <w:t xml:space="preserve"> Ph</w:t>
      </w:r>
      <w:r>
        <w:rPr>
          <w:rFonts w:ascii="Times New Roman" w:cs="Times New Roman" w:eastAsia="Calibri" w:hAnsi="Times New Roman"/>
          <w:b/>
        </w:rPr>
        <w:t>:0836-2002275</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 xml:space="preserve">                   </w:t>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 xml:space="preserve"> (Proposed ICSE Board) </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Grade: 4</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Subject: Social Science </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 </w:t>
      </w:r>
    </w:p>
    <w:p>
      <w:pPr>
        <w:pStyle w:val="style0"/>
        <w:widowControl w:val="false"/>
        <w:tabs>
          <w:tab w:val="left" w:leader="none" w:pos="142"/>
        </w:tabs>
        <w:autoSpaceDE w:val="false"/>
        <w:autoSpaceDN w:val="false"/>
        <w:spacing w:after="0" w:lineRule="auto" w:line="240"/>
        <w:ind w:right="2605"/>
        <w:jc w:val="center"/>
        <w:rPr>
          <w:rFonts w:ascii="Nirmala UI" w:cs="Nirmala UI" w:eastAsia="Arial" w:hAnsi="Nirmala UI"/>
          <w:b/>
          <w:bCs/>
          <w:sz w:val="28"/>
          <w:szCs w:val="28"/>
        </w:rPr>
      </w:pP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LESSON: 4 Responsibilities of A Good Citizen</w:t>
      </w:r>
    </w:p>
    <w:p>
      <w:pPr>
        <w:pStyle w:val="style0"/>
        <w:widowControl w:val="false"/>
        <w:tabs>
          <w:tab w:val="left" w:leader="none" w:pos="142"/>
        </w:tabs>
        <w:autoSpaceDE w:val="false"/>
        <w:autoSpaceDN w:val="false"/>
        <w:spacing w:after="0" w:lineRule="auto" w:line="240"/>
        <w:ind w:right="2605"/>
        <w:jc w:val="center"/>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Q.I. New words</w:t>
      </w:r>
    </w:p>
    <w:p>
      <w:pPr>
        <w:pStyle w:val="style0"/>
        <w:widowControl w:val="false"/>
        <w:tabs>
          <w:tab w:val="left" w:leader="none" w:pos="142"/>
        </w:tabs>
        <w:autoSpaceDE w:val="false"/>
        <w:autoSpaceDN w:val="false"/>
        <w:spacing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1. Particular </w:t>
      </w:r>
    </w:p>
    <w:p>
      <w:pPr>
        <w:pStyle w:val="style0"/>
        <w:widowControl w:val="false"/>
        <w:tabs>
          <w:tab w:val="left" w:leader="none" w:pos="142"/>
        </w:tabs>
        <w:autoSpaceDE w:val="false"/>
        <w:autoSpaceDN w:val="false"/>
        <w:spacing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2. Community </w:t>
      </w:r>
    </w:p>
    <w:p>
      <w:pPr>
        <w:pStyle w:val="style0"/>
        <w:widowControl w:val="false"/>
        <w:tabs>
          <w:tab w:val="left" w:leader="none" w:pos="142"/>
        </w:tabs>
        <w:autoSpaceDE w:val="false"/>
        <w:autoSpaceDN w:val="false"/>
        <w:spacing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3. Responsibilities </w:t>
      </w:r>
    </w:p>
    <w:p>
      <w:pPr>
        <w:pStyle w:val="style0"/>
        <w:widowControl w:val="false"/>
        <w:tabs>
          <w:tab w:val="left" w:leader="none" w:pos="142"/>
        </w:tabs>
        <w:autoSpaceDE w:val="false"/>
        <w:autoSpaceDN w:val="false"/>
        <w:spacing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4. Electricity </w:t>
      </w:r>
    </w:p>
    <w:p>
      <w:pPr>
        <w:pStyle w:val="style0"/>
        <w:widowControl w:val="false"/>
        <w:tabs>
          <w:tab w:val="left" w:leader="none" w:pos="142"/>
        </w:tabs>
        <w:autoSpaceDE w:val="false"/>
        <w:autoSpaceDN w:val="false"/>
        <w:spacing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5. Neighbours </w:t>
      </w:r>
    </w:p>
    <w:p>
      <w:pPr>
        <w:pStyle w:val="style0"/>
        <w:widowControl w:val="false"/>
        <w:tabs>
          <w:tab w:val="left" w:leader="none" w:pos="142"/>
        </w:tabs>
        <w:autoSpaceDE w:val="false"/>
        <w:autoSpaceDN w:val="false"/>
        <w:spacing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7. Infection </w:t>
      </w:r>
    </w:p>
    <w:p>
      <w:pPr>
        <w:pStyle w:val="style0"/>
        <w:widowControl w:val="false"/>
        <w:tabs>
          <w:tab w:val="left" w:leader="none" w:pos="142"/>
        </w:tabs>
        <w:autoSpaceDE w:val="false"/>
        <w:autoSpaceDN w:val="false"/>
        <w:spacing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8. Awareness </w:t>
      </w:r>
    </w:p>
    <w:p>
      <w:pPr>
        <w:pStyle w:val="style0"/>
        <w:widowControl w:val="false"/>
        <w:tabs>
          <w:tab w:val="left" w:leader="none" w:pos="142"/>
        </w:tabs>
        <w:autoSpaceDE w:val="false"/>
        <w:autoSpaceDN w:val="false"/>
        <w:spacing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9. Democracy </w:t>
      </w:r>
    </w:p>
    <w:p>
      <w:pPr>
        <w:pStyle w:val="style0"/>
        <w:widowControl w:val="false"/>
        <w:tabs>
          <w:tab w:val="left" w:leader="none" w:pos="142"/>
        </w:tabs>
        <w:autoSpaceDE w:val="false"/>
        <w:autoSpaceDN w:val="false"/>
        <w:spacing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 xml:space="preserve">10. Commission </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r>
        <w:rPr>
          <w:rFonts w:ascii="Times New Roman" w:cs="Times New Roman" w:eastAsia="Arial" w:hAnsi="Times New Roman"/>
          <w:b/>
          <w:bCs/>
          <w:sz w:val="28"/>
          <w:szCs w:val="28"/>
          <w:lang w:val="en-US"/>
        </w:rPr>
        <w:tab/>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Q.</w:t>
      </w:r>
      <w:r>
        <w:rPr>
          <w:rFonts w:cs="Times New Roman" w:eastAsia="Arial" w:hAnsi="Times New Roman"/>
          <w:b/>
          <w:bCs/>
          <w:sz w:val="28"/>
          <w:szCs w:val="28"/>
          <w:lang w:val="en-US"/>
        </w:rPr>
        <w:t xml:space="preserve">II. </w:t>
      </w:r>
      <w:r>
        <w:rPr>
          <w:rFonts w:ascii="Times New Roman" w:cs="Times New Roman" w:eastAsia="Arial" w:hAnsi="Times New Roman"/>
          <w:b/>
          <w:bCs/>
          <w:sz w:val="28"/>
          <w:szCs w:val="28"/>
          <w:lang w:val="en-US"/>
        </w:rPr>
        <w:t>Answer these questions.</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1. Define civics</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Ans. Civics is the study of the rights and duties of citizens and of how the government works.</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2. What does civics teache us?</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Ans.  Civics teaches us the importance of being a good citizen in the community, how laws protect us, how to form the society and not to misuse our rights.</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3. Mention any two qualities of a good citizen.</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Ans. A good citizen</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 is healthy in mind and body and observes cleanliness</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(b) follows rules and laws to make a safe society</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 good citizen helps the country to be progressive. He makes the society safe for himself and others.</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B. Answer the following questions.</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1. What qualities do people with civic sense have?</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Ans. People with civic sense:</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 follow rules and laws</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(b) respect others</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(c) do not spit on roads</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(d) save water, energy and electricity</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(e) listen to elders and become good neighbours</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(f) keep parks, libraries and other public properties clean</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2. Why should citizens take care of public as well as private places?</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Ans. Citizens should take care of public places because the government has made them for us. It is our responsibility to keep parks, toilets schools and offices clean. Damaging or dirtying these places would mean trouble for the citizens themselves.</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3. How can one become a good neighbour?</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Ans.We can be good neighbours if we:</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 care for our neighbours by making less noise</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(b) help the elderly or talk to them when they are lonely</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(c) share toys/books with friends in the neighbourhood</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(d) care for our helpers and their families</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4. How do elections help us?</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Ans. Elections help us choose our leaders. We make them answerable to us. If he / she does not do well then we do not elect them again.</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5. You notice a boy plucking flowers in the park. Will you stop him? Why/Why not?</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r>
        <w:rPr>
          <w:rFonts w:ascii="Times New Roman" w:cs="Times New Roman" w:eastAsia="Arial" w:hAnsi="Times New Roman"/>
          <w:b/>
          <w:bCs/>
          <w:sz w:val="28"/>
          <w:szCs w:val="28"/>
          <w:lang w:val="en-US"/>
        </w:rPr>
        <w:t>5. Yes, I will stop him as plucking flowers damages the environment and it is our duty as good citizens to safeguard the environment.</w:t>
      </w: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p>
      <w:pPr>
        <w:pStyle w:val="style0"/>
        <w:widowControl w:val="false"/>
        <w:tabs>
          <w:tab w:val="left" w:leader="none" w:pos="142"/>
        </w:tabs>
        <w:autoSpaceDE w:val="false"/>
        <w:autoSpaceDN w:val="false"/>
        <w:spacing w:after="0" w:lineRule="auto" w:line="240"/>
        <w:ind w:right="2605"/>
        <w:rPr>
          <w:rFonts w:ascii="Times New Roman" w:cs="Times New Roman" w:eastAsia="Arial" w:hAnsi="Times New Roman"/>
          <w:b/>
          <w:bCs/>
          <w:sz w:val="28"/>
          <w:szCs w:val="28"/>
          <w:lang w:val="en-US"/>
        </w:rPr>
      </w:pPr>
    </w:p>
    <w:bookmarkStart w:id="0" w:name="_GoBack"/>
    <w:bookmarkEnd w:id="0"/>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p>
      <w:pPr>
        <w:pStyle w:val="style0"/>
        <w:widowControl w:val="false"/>
        <w:tabs>
          <w:tab w:val="left" w:leader="none" w:pos="142"/>
          <w:tab w:val="left" w:leader="none" w:pos="6390"/>
        </w:tabs>
        <w:autoSpaceDE w:val="false"/>
        <w:autoSpaceDN w:val="false"/>
        <w:spacing w:after="0" w:lineRule="auto" w:line="240"/>
        <w:rPr>
          <w:rFonts w:ascii="Times New Roman" w:cs="Times New Roman" w:eastAsia="Arial" w:hAnsi="Times New Roman"/>
          <w:b/>
          <w:bCs/>
          <w:sz w:val="28"/>
          <w:szCs w:val="28"/>
          <w:lang w:val="en-US"/>
        </w:rPr>
      </w:pPr>
    </w:p>
    <w:sectPr>
      <w:pgSz w:w="11906" w:h="16838" w:orient="portrait" w:code="9"/>
      <w:pgMar w:top="270" w:right="476" w:bottom="11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3" w:usb2="00000009" w:usb3="00000000" w:csb0="000001FF" w:csb1="00000000"/>
  </w:font>
  <w:font w:name="Calibri">
    <w:altName w:val="Calibri"/>
    <w:panose1 w:val="020f0502020000030204"/>
    <w:charset w:val="00"/>
    <w:family w:val="swiss"/>
    <w:pitch w:val="variable"/>
    <w:sig w:usb0="E0002AFF" w:usb1="4000ACFF" w:usb2="00000001"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altName w:val="Segoe UI"/>
    <w:panose1 w:val="020b0502040000020203"/>
    <w:charset w:val="00"/>
    <w:family w:val="swiss"/>
    <w:pitch w:val="variable"/>
    <w:sig w:usb0="E4002EFF" w:usb1="C000E47F" w:usb2="00000009" w:usb3="00000000" w:csb0="000001FF" w:csb1="00000000"/>
  </w:font>
  <w:font w:name="Arial">
    <w:altName w:val="Arial"/>
    <w:panose1 w:val="020b0604020000020204"/>
    <w:charset w:val="00"/>
    <w:family w:val="swiss"/>
    <w:pitch w:val="variable"/>
    <w:sig w:usb0="E0002AFF" w:usb1="C0007843" w:usb2="00000009" w:usb3="00000000" w:csb0="000001FF" w:csb1="00000000"/>
  </w:font>
  <w:font w:name="Nirmala UI">
    <w:altName w:val="Nirmala UI"/>
    <w:panose1 w:val="020b0502040000020203"/>
    <w:charset w:val="00"/>
    <w:family w:val="swiss"/>
    <w:pitch w:val="variable"/>
    <w:sig w:usb0="80FF8023" w:usb1="0200004A" w:usb2="00000200" w:usb3="00000000" w:csb0="00000001" w:csb1="00000000"/>
  </w:font>
  <w:font w:name="Calibri Light">
    <w:altName w:val="Calibri Light"/>
    <w:panose1 w:val="020f0302020000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8960C04"/>
    <w:lvl w:ilvl="0" w:tplc="EFE4AC0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0000001"/>
    <w:multiLevelType w:val="hybridMultilevel"/>
    <w:tmpl w:val="3D9624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000002"/>
    <w:multiLevelType w:val="hybridMultilevel"/>
    <w:tmpl w:val="269EE02E"/>
    <w:lvl w:ilvl="0" w:tplc="94782D7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0000003"/>
    <w:multiLevelType w:val="hybridMultilevel"/>
    <w:tmpl w:val="F6FA97D0"/>
    <w:lvl w:ilvl="0" w:tplc="166A328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Segoe UI" w:cs="Segoe UI" w:hAnsi="Segoe UI"/>
      <w:sz w:val="18"/>
      <w:szCs w:val="18"/>
    </w:rPr>
  </w:style>
  <w:style w:type="character" w:customStyle="1" w:styleId="style4097">
    <w:name w:val="Balloon Text Char"/>
    <w:basedOn w:val="style65"/>
    <w:next w:val="style4097"/>
    <w:link w:val="style153"/>
    <w:uiPriority w:val="99"/>
    <w:rPr>
      <w:rFonts w:ascii="Segoe UI" w:cs="Segoe UI" w:hAnsi="Segoe UI"/>
      <w:sz w:val="18"/>
      <w:szCs w:val="18"/>
    </w:rPr>
  </w:style>
  <w:style w:type="character" w:customStyle="1" w:styleId="style4098">
    <w:name w:val="selectable-text"/>
    <w:basedOn w:val="style65"/>
    <w:next w:val="style4098"/>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7">
    <w:name w:val="No Spacing"/>
    <w:next w:val="style157"/>
    <w:link w:val="style4099"/>
    <w:qFormat/>
    <w:uiPriority w:val="1"/>
    <w:pPr>
      <w:spacing w:after="0" w:lineRule="auto" w:line="240"/>
    </w:pPr>
    <w:rPr>
      <w:rFonts w:eastAsia="宋体"/>
      <w:lang w:val="en-US"/>
    </w:rPr>
  </w:style>
  <w:style w:type="character" w:customStyle="1" w:styleId="style4099">
    <w:name w:val="No Spacing Char"/>
    <w:basedOn w:val="style65"/>
    <w:next w:val="style4099"/>
    <w:link w:val="style157"/>
    <w:uiPriority w:val="1"/>
    <w:rPr>
      <w:rFonts w:eastAsia="宋体"/>
      <w:lang w:val="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3899C-ACD5-4EAD-9D9A-5EADFD67B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Words>690</Words>
  <Pages>2</Pages>
  <Characters>3237</Characters>
  <Application>WPS Office</Application>
  <DocSecurity>0</DocSecurity>
  <Paragraphs>176</Paragraphs>
  <ScaleCrop>false</ScaleCrop>
  <LinksUpToDate>false</LinksUpToDate>
  <CharactersWithSpaces>4098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2024-06-10T05:08:00Z</dcterms:created>
  <dc:creator>win 10</dc:creator>
  <lastModifiedBy>SM-A146B</lastModifiedBy>
  <lastPrinted>2024-06-10T05:31:00Z</lastPrinted>
  <dcterms:modified xsi:type="dcterms:W3CDTF">2025-07-15T08:07:56Z</dcterms:modified>
  <revision>25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22c1ab2917334d86b6972da3710b3576</vt:lpwstr>
  </property>
</Properties>
</file>